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92" w:rsidRDefault="001F4DEB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附件1:</w:t>
      </w:r>
    </w:p>
    <w:p w:rsidR="000D1192" w:rsidRDefault="00A46A64">
      <w:pPr>
        <w:spacing w:line="360" w:lineRule="auto"/>
        <w:jc w:val="center"/>
        <w:rPr>
          <w:rFonts w:ascii="宋体" w:hAnsi="宋体"/>
          <w:b/>
          <w:bCs/>
          <w:color w:val="333333"/>
          <w:sz w:val="28"/>
          <w:szCs w:val="28"/>
        </w:rPr>
      </w:pPr>
      <w:r>
        <w:rPr>
          <w:rFonts w:ascii="宋体" w:hAnsi="宋体" w:hint="eastAsia"/>
          <w:b/>
          <w:bCs/>
          <w:color w:val="333333"/>
          <w:sz w:val="28"/>
          <w:szCs w:val="28"/>
        </w:rPr>
        <w:t>201</w:t>
      </w:r>
      <w:r w:rsidR="0088486D">
        <w:rPr>
          <w:rFonts w:ascii="宋体" w:hAnsi="宋体" w:hint="eastAsia"/>
          <w:b/>
          <w:bCs/>
          <w:color w:val="333333"/>
          <w:sz w:val="28"/>
          <w:szCs w:val="28"/>
        </w:rPr>
        <w:t>6</w:t>
      </w:r>
      <w:r>
        <w:rPr>
          <w:rFonts w:ascii="宋体" w:hAnsi="宋体" w:hint="eastAsia"/>
          <w:b/>
          <w:bCs/>
          <w:color w:val="333333"/>
          <w:sz w:val="28"/>
          <w:szCs w:val="28"/>
        </w:rPr>
        <w:t>-201</w:t>
      </w:r>
      <w:r w:rsidR="0088486D">
        <w:rPr>
          <w:rFonts w:ascii="宋体" w:hAnsi="宋体" w:hint="eastAsia"/>
          <w:b/>
          <w:bCs/>
          <w:color w:val="333333"/>
          <w:sz w:val="28"/>
          <w:szCs w:val="28"/>
        </w:rPr>
        <w:t>7</w:t>
      </w:r>
      <w:r>
        <w:rPr>
          <w:rFonts w:ascii="宋体" w:hAnsi="宋体" w:hint="eastAsia"/>
          <w:b/>
          <w:bCs/>
          <w:color w:val="333333"/>
          <w:sz w:val="28"/>
          <w:szCs w:val="28"/>
        </w:rPr>
        <w:t>学年示范</w:t>
      </w:r>
      <w:r w:rsidR="001F4DEB">
        <w:rPr>
          <w:rFonts w:ascii="宋体" w:hAnsi="宋体" w:hint="eastAsia"/>
          <w:b/>
          <w:bCs/>
          <w:color w:val="333333"/>
          <w:sz w:val="28"/>
          <w:szCs w:val="28"/>
        </w:rPr>
        <w:t>班集体名单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5299"/>
      </w:tblGrid>
      <w:tr w:rsidR="000D1192">
        <w:trPr>
          <w:trHeight w:val="595"/>
        </w:trPr>
        <w:tc>
          <w:tcPr>
            <w:tcW w:w="3223" w:type="dxa"/>
            <w:vAlign w:val="center"/>
          </w:tcPr>
          <w:p w:rsidR="000D1192" w:rsidRDefault="001F4D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299" w:type="dxa"/>
            <w:vAlign w:val="center"/>
          </w:tcPr>
          <w:p w:rsidR="000D1192" w:rsidRPr="0088486D" w:rsidRDefault="001F4D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8486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</w:tr>
      <w:tr w:rsidR="000D1192" w:rsidTr="00774605">
        <w:trPr>
          <w:trHeight w:val="595"/>
        </w:trPr>
        <w:tc>
          <w:tcPr>
            <w:tcW w:w="3223" w:type="dxa"/>
            <w:vAlign w:val="center"/>
          </w:tcPr>
          <w:p w:rsidR="000D1192" w:rsidRDefault="001F4D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财政</w:t>
            </w:r>
            <w:r w:rsidR="00A46A6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税务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0D1192" w:rsidRDefault="00774605" w:rsidP="00A46A6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2015级资产评估班</w:t>
            </w:r>
          </w:p>
        </w:tc>
      </w:tr>
      <w:tr w:rsidR="000D1192" w:rsidTr="00774605">
        <w:trPr>
          <w:trHeight w:val="595"/>
        </w:trPr>
        <w:tc>
          <w:tcPr>
            <w:tcW w:w="3223" w:type="dxa"/>
            <w:vAlign w:val="center"/>
          </w:tcPr>
          <w:p w:rsidR="000D1192" w:rsidRDefault="001F4D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保险学院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0D1192" w:rsidRPr="0088486D" w:rsidRDefault="00774605" w:rsidP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2015级保险精算班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 w:rsidP="003C19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统计与数学学院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Pr="0088486D" w:rsidRDefault="00774605" w:rsidP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2015级经济统计班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 w:rsidP="00C83D1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国际经济与贸易学院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Pr="0088486D" w:rsidRDefault="00774605" w:rsidP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2015级中澳2班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 w:rsidP="009A52B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Pr="0088486D" w:rsidRDefault="00774605" w:rsidP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2016级经济1班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Merge w:val="restart"/>
            <w:vAlign w:val="center"/>
          </w:tcPr>
          <w:p w:rsidR="0088486D" w:rsidRDefault="0088486D" w:rsidP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 w:rsidP="00C83D1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2015级市场营销班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Merge/>
            <w:vAlign w:val="center"/>
          </w:tcPr>
          <w:p w:rsidR="0088486D" w:rsidRDefault="0088486D" w:rsidP="00C83D1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D96DDD" w:rsidP="00D96DD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2016级MBA-F</w:t>
            </w:r>
            <w:r w:rsidR="0088486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Pr="0088486D" w:rsidRDefault="00774605" w:rsidP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2014级行政管理班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体育经济与管理学院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2015级体育经济与管理2班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社会与心理学院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 w:rsidP="00A46A6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2015级心理学班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Pr="0088486D" w:rsidRDefault="0088486D" w:rsidP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8486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2016级博士班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文化与传媒学院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 w:rsidP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2016级汉语言文学班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 w:rsidP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2016级财经翻译班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2015级信息安全班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中国经济与管理研究院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 w:rsidP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2016级数理经济与数理金融1班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88486D" w:rsidP="00421E9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中国金融发展研究院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88486D" w:rsidRDefault="00774605" w:rsidP="00421E9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2015级国际金融班</w:t>
            </w:r>
          </w:p>
        </w:tc>
      </w:tr>
      <w:tr w:rsidR="0088486D" w:rsidTr="00774605">
        <w:trPr>
          <w:trHeight w:val="595"/>
        </w:trPr>
        <w:tc>
          <w:tcPr>
            <w:tcW w:w="3223" w:type="dxa"/>
            <w:vAlign w:val="center"/>
          </w:tcPr>
          <w:p w:rsidR="0088486D" w:rsidRDefault="00B42874" w:rsidP="00421E9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9" w:tgtFrame="_blank" w:history="1">
              <w:r w:rsidR="0088486D" w:rsidRPr="0088486D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 xml:space="preserve">中国公共财政与政策研究院 </w:t>
              </w:r>
            </w:hyperlink>
          </w:p>
        </w:tc>
        <w:tc>
          <w:tcPr>
            <w:tcW w:w="5299" w:type="dxa"/>
            <w:shd w:val="clear" w:color="auto" w:fill="auto"/>
            <w:vAlign w:val="center"/>
          </w:tcPr>
          <w:p w:rsidR="0088486D" w:rsidRPr="0088486D" w:rsidRDefault="00D96DDD" w:rsidP="007746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  <w:r w:rsid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bookmarkStart w:id="0" w:name="_GoBack"/>
            <w:bookmarkEnd w:id="0"/>
            <w:r w:rsidR="0088486D" w:rsidRPr="0088486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公共财政研</w:t>
            </w:r>
            <w:r w:rsidR="007746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 w:rsidR="000D1192" w:rsidRDefault="000D1192">
      <w:pPr>
        <w:widowControl/>
        <w:spacing w:line="440" w:lineRule="atLeast"/>
        <w:rPr>
          <w:rFonts w:ascii="仿宋" w:eastAsia="仿宋" w:hAnsi="仿宋" w:cs="仿宋"/>
          <w:kern w:val="0"/>
          <w:sz w:val="24"/>
          <w:szCs w:val="24"/>
        </w:rPr>
      </w:pPr>
    </w:p>
    <w:p w:rsidR="000D1192" w:rsidRDefault="000D1192">
      <w:pPr>
        <w:rPr>
          <w:rFonts w:ascii="仿宋" w:eastAsia="仿宋" w:hAnsi="仿宋" w:cs="仿宋"/>
        </w:rPr>
      </w:pPr>
    </w:p>
    <w:sectPr w:rsidR="000D11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74" w:rsidRDefault="00B42874" w:rsidP="00A46A64">
      <w:r>
        <w:separator/>
      </w:r>
    </w:p>
  </w:endnote>
  <w:endnote w:type="continuationSeparator" w:id="0">
    <w:p w:rsidR="00B42874" w:rsidRDefault="00B42874" w:rsidP="00A4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74" w:rsidRDefault="00B42874" w:rsidP="00A46A64">
      <w:r>
        <w:separator/>
      </w:r>
    </w:p>
  </w:footnote>
  <w:footnote w:type="continuationSeparator" w:id="0">
    <w:p w:rsidR="00B42874" w:rsidRDefault="00B42874" w:rsidP="00A4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846"/>
    <w:rsid w:val="00094888"/>
    <w:rsid w:val="000D1192"/>
    <w:rsid w:val="00154B1D"/>
    <w:rsid w:val="001F4DEB"/>
    <w:rsid w:val="00323B43"/>
    <w:rsid w:val="003D37D8"/>
    <w:rsid w:val="00415556"/>
    <w:rsid w:val="00426133"/>
    <w:rsid w:val="004358AB"/>
    <w:rsid w:val="004F3E01"/>
    <w:rsid w:val="00503147"/>
    <w:rsid w:val="005234D1"/>
    <w:rsid w:val="00562B32"/>
    <w:rsid w:val="006F4752"/>
    <w:rsid w:val="00710B8B"/>
    <w:rsid w:val="00747886"/>
    <w:rsid w:val="00774605"/>
    <w:rsid w:val="0079719A"/>
    <w:rsid w:val="00800D28"/>
    <w:rsid w:val="00821413"/>
    <w:rsid w:val="0088486D"/>
    <w:rsid w:val="008B7726"/>
    <w:rsid w:val="008D520D"/>
    <w:rsid w:val="008E348F"/>
    <w:rsid w:val="00A14A9F"/>
    <w:rsid w:val="00A46A64"/>
    <w:rsid w:val="00A96B0B"/>
    <w:rsid w:val="00AF4DEB"/>
    <w:rsid w:val="00B40E5D"/>
    <w:rsid w:val="00B42874"/>
    <w:rsid w:val="00C43680"/>
    <w:rsid w:val="00C80668"/>
    <w:rsid w:val="00CA5017"/>
    <w:rsid w:val="00CA63B4"/>
    <w:rsid w:val="00CC2D5C"/>
    <w:rsid w:val="00CE391A"/>
    <w:rsid w:val="00D31D50"/>
    <w:rsid w:val="00D96DDD"/>
    <w:rsid w:val="00E178CA"/>
    <w:rsid w:val="00E31EFE"/>
    <w:rsid w:val="00E80C80"/>
    <w:rsid w:val="00EC5DA3"/>
    <w:rsid w:val="00F22569"/>
    <w:rsid w:val="00F31301"/>
    <w:rsid w:val="00F475C1"/>
    <w:rsid w:val="00FA7131"/>
    <w:rsid w:val="0BBA0BCE"/>
    <w:rsid w:val="147719A1"/>
    <w:rsid w:val="18697CBB"/>
    <w:rsid w:val="2C773801"/>
    <w:rsid w:val="309C600A"/>
    <w:rsid w:val="3DFA733B"/>
    <w:rsid w:val="3FA00970"/>
    <w:rsid w:val="45E90646"/>
    <w:rsid w:val="4C6E0FF4"/>
    <w:rsid w:val="531639E1"/>
    <w:rsid w:val="58BA45A1"/>
    <w:rsid w:val="5F58537A"/>
    <w:rsid w:val="70E73A87"/>
    <w:rsid w:val="7F0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pfpp.cufe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2144B-89A3-48EE-9A18-38B2FC29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</dc:title>
  <dc:creator>Administrator</dc:creator>
  <cp:lastModifiedBy>Administrator</cp:lastModifiedBy>
  <cp:revision>8</cp:revision>
  <dcterms:created xsi:type="dcterms:W3CDTF">2017-01-10T09:08:00Z</dcterms:created>
  <dcterms:modified xsi:type="dcterms:W3CDTF">2017-12-15T09:23:00Z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