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keepNext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附件1</w:t>
      </w:r>
    </w:p>
    <w:p>
      <w:pPr>
        <w:pStyle w:val="4"/>
        <w:keepNext/>
        <w:jc w:val="center"/>
        <w:rPr>
          <w:sz w:val="28"/>
        </w:rPr>
      </w:pPr>
      <w:r>
        <w:rPr>
          <w:rFonts w:hint="eastAsia"/>
          <w:sz w:val="28"/>
        </w:rPr>
        <w:t>第九次学生社团代表大会代表名额分配一览表</w:t>
      </w:r>
    </w:p>
    <w:tbl>
      <w:tblPr>
        <w:tblStyle w:val="8"/>
        <w:tblW w:w="81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136"/>
        <w:gridCol w:w="1060"/>
        <w:gridCol w:w="638"/>
        <w:gridCol w:w="2498"/>
        <w:gridCol w:w="1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社团名称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代表名额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社团名称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代表名额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法学研究会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39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维他户外健康社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保险理论研究协会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40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未央舞蹈社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电子商务协会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41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演讲与口才协会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公共管理研究会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42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英语协会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国贸学社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43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昭明文学社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红叶国际关系学会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44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中财idea精英会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会计研究协会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45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BGC卓悦桌游社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金融学术研究会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46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卓绝电脑爱好者协会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千帆数学社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47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羽毛球协会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日语研究协会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48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TR网球社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融智创新俱乐部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49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国球社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社会调查协会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50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酷飞篮球社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税务研究会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51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劲博武道社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调查分析协会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52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新起点足球社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证券研究协会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53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木木合气道社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KAB创业俱乐部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54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瞭望社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515交谊舞蹈社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55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财芸社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our广告社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56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求实社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Shine-me模特社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57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缀思社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20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安可歌唱社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58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和平鸽协会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21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辩论协会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59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绿岩环保协会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22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博弈社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60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青春红丝带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23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笛韵箫音社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61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校友工作者协会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24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逗你玩相声社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62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新长城自强社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25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Silence读书社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63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星火农村发展促进会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26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风尚社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64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职业发展协会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27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光影动漫社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65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玄默汉服社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28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翰墨书画社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66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bbox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29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社会工作协会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67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e学社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30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吉他社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68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APEX健身社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31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艺社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69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HR研究协会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32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经济人社团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70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MC魔术社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33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北六环摇滚阵线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71</w:t>
            </w:r>
          </w:p>
        </w:tc>
        <w:tc>
          <w:tcPr>
            <w:tcW w:w="2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马克思主义研读社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34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科学幻想协会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72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轮滑社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35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映画电影协会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73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台球社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36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商务英语社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74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社团工作部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37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摄影社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75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学生社团理事会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38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未知心理社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30</w:t>
            </w: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sectPr>
      <w:pgSz w:w="11907" w:h="16839"/>
      <w:pgMar w:top="935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720"/>
  <w:drawingGridHorizontalSpacing w:val="0"/>
  <w:drawingGridVerticalSpacing w:val="156"/>
  <w:displayHorizontalDrawingGridEvery w:val="2"/>
  <w:displayVerticalDrawingGridEvery w:val="2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57107"/>
    <w:rsid w:val="000E5756"/>
    <w:rsid w:val="00121078"/>
    <w:rsid w:val="005C0AAE"/>
    <w:rsid w:val="005F54D9"/>
    <w:rsid w:val="007467A9"/>
    <w:rsid w:val="00930774"/>
    <w:rsid w:val="00B36D60"/>
    <w:rsid w:val="00BD7AEA"/>
    <w:rsid w:val="00D84239"/>
    <w:rsid w:val="00E57107"/>
    <w:rsid w:val="00EB49F2"/>
    <w:rsid w:val="27D34EA0"/>
    <w:rsid w:val="46A354DD"/>
    <w:rsid w:val="541623BE"/>
    <w:rsid w:val="5AB96265"/>
    <w:rsid w:val="6D9A555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link w:val="9"/>
    <w:qFormat/>
    <w:uiPriority w:val="9"/>
    <w:pPr>
      <w:keepNext/>
      <w:keepLines/>
      <w:spacing w:before="340" w:after="330" w:line="578" w:lineRule="auto"/>
      <w:outlineLvl w:val="0"/>
    </w:pPr>
    <w:rPr>
      <w:bCs/>
      <w:kern w:val="44"/>
      <w:sz w:val="32"/>
      <w:szCs w:val="44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3">
    <w:name w:val="无间隔1"/>
    <w:qFormat/>
    <w:uiPriority w:val="1"/>
    <w:pPr>
      <w:adjustRightInd w:val="0"/>
      <w:snapToGrid w:val="0"/>
    </w:pPr>
    <w:rPr>
      <w:rFonts w:ascii="Tahoma" w:hAnsi="Tahoma" w:eastAsia="宋体" w:cs="黑体"/>
      <w:sz w:val="22"/>
      <w:szCs w:val="22"/>
      <w:lang w:val="en-US" w:eastAsia="zh-CN" w:bidi="ar-SA"/>
    </w:rPr>
  </w:style>
  <w:style w:type="paragraph" w:styleId="4">
    <w:name w:val="caption"/>
    <w:basedOn w:val="1"/>
    <w:next w:val="1"/>
    <w:unhideWhenUsed/>
    <w:qFormat/>
    <w:uiPriority w:val="35"/>
    <w:rPr>
      <w:rFonts w:ascii="Cambria" w:hAnsi="Cambria" w:eastAsia="黑体" w:cs="黑体"/>
      <w:sz w:val="20"/>
      <w:szCs w:val="20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link w:val="2"/>
    <w:qFormat/>
    <w:uiPriority w:val="9"/>
    <w:rPr>
      <w:rFonts w:ascii="Tahoma" w:hAnsi="Tahoma" w:eastAsia="宋体"/>
      <w:bCs/>
      <w:kern w:val="44"/>
      <w:sz w:val="32"/>
      <w:szCs w:val="44"/>
    </w:rPr>
  </w:style>
  <w:style w:type="character" w:customStyle="1" w:styleId="10">
    <w:name w:val="页眉 Char"/>
    <w:link w:val="6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link w:val="5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145</Words>
  <Characters>827</Characters>
  <Lines>6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2012-11-03T02:37:00Z</dcterms:created>
  <dc:creator>Windows</dc:creator>
  <cp:lastModifiedBy>CUFEYOUTH</cp:lastModifiedBy>
  <dcterms:modified xsi:type="dcterms:W3CDTF">2015-11-23T11:34:42Z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